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3B40" w:rsidRPr="004E3B40" w:rsidRDefault="004E3B40" w:rsidP="004E3B40">
      <w:pPr>
        <w:tabs>
          <w:tab w:val="clear" w:pos="720"/>
          <w:tab w:val="left" w:pos="6966"/>
        </w:tabs>
        <w:jc w:val="center"/>
        <w:rPr>
          <w:rFonts w:ascii="Times New Roman" w:hAnsi="Times New Roman"/>
        </w:rPr>
      </w:pPr>
      <w:r w:rsidRPr="004E3B40">
        <w:rPr>
          <w:rFonts w:ascii="Times New Roman" w:hAnsi="Times New Roman"/>
        </w:rPr>
        <w:t>NOTICE TO AUTHORS</w:t>
      </w:r>
    </w:p>
    <w:p w:rsidR="004E3B40" w:rsidRDefault="004E3B40" w:rsidP="004E3B40">
      <w:pPr>
        <w:tabs>
          <w:tab w:val="clear" w:pos="720"/>
          <w:tab w:val="left" w:pos="6966"/>
        </w:tabs>
        <w:rPr>
          <w:rFonts w:ascii="Times New Roman" w:hAnsi="Times New Roman"/>
        </w:rPr>
      </w:pPr>
      <w:r w:rsidRPr="004E3B40">
        <w:rPr>
          <w:rFonts w:ascii="Times New Roman" w:hAnsi="Times New Roman"/>
        </w:rPr>
        <w:t>To ensure F</w:t>
      </w:r>
      <w:r>
        <w:rPr>
          <w:rFonts w:ascii="Times New Roman" w:hAnsi="Times New Roman"/>
        </w:rPr>
        <w:t>K</w:t>
      </w:r>
      <w:r w:rsidRPr="004E3B40">
        <w:rPr>
          <w:rFonts w:ascii="Times New Roman" w:hAnsi="Times New Roman"/>
        </w:rPr>
        <w:t>R's blind review policy, please do not include the author's name in the body of the manuscript (from page 1 onwards). Please enter the data only on this page, as shown below.</w:t>
      </w:r>
    </w:p>
    <w:p w:rsidR="00913D2A" w:rsidRPr="004E3B40" w:rsidRDefault="00913D2A" w:rsidP="004E3B40">
      <w:pPr>
        <w:tabs>
          <w:tab w:val="clear" w:pos="720"/>
          <w:tab w:val="left" w:pos="6966"/>
        </w:tabs>
        <w:rPr>
          <w:rFonts w:ascii="Times New Roman" w:hAnsi="Times New Roman"/>
        </w:rPr>
      </w:pPr>
    </w:p>
    <w:p w:rsidR="004E3B40" w:rsidRPr="004E3B40" w:rsidRDefault="004E3B40" w:rsidP="004E3B40">
      <w:pPr>
        <w:tabs>
          <w:tab w:val="clear" w:pos="720"/>
          <w:tab w:val="left" w:pos="6966"/>
        </w:tabs>
        <w:rPr>
          <w:rFonts w:ascii="Times New Roman" w:hAnsi="Times New Roman"/>
          <w:b/>
          <w:bCs/>
        </w:rPr>
      </w:pPr>
      <w:r w:rsidRPr="004E3B40">
        <w:rPr>
          <w:rFonts w:ascii="Times New Roman" w:hAnsi="Times New Roman"/>
          <w:b/>
          <w:bCs/>
        </w:rPr>
        <w:t>Article</w:t>
      </w:r>
    </w:p>
    <w:p w:rsidR="004E3B40" w:rsidRDefault="004E3B40" w:rsidP="004E3B40">
      <w:pPr>
        <w:tabs>
          <w:tab w:val="clear" w:pos="720"/>
          <w:tab w:val="left" w:pos="6966"/>
        </w:tabs>
        <w:rPr>
          <w:rFonts w:ascii="Times New Roman" w:hAnsi="Times New Roman"/>
        </w:rPr>
      </w:pPr>
      <w:r w:rsidRPr="004E3B40">
        <w:rPr>
          <w:rFonts w:ascii="Times New Roman" w:hAnsi="Times New Roman"/>
        </w:rPr>
        <w:t>Title:</w:t>
      </w:r>
    </w:p>
    <w:p w:rsidR="00913D2A" w:rsidRPr="004E3B40" w:rsidRDefault="00913D2A" w:rsidP="004E3B40">
      <w:pPr>
        <w:tabs>
          <w:tab w:val="clear" w:pos="720"/>
          <w:tab w:val="left" w:pos="6966"/>
        </w:tabs>
        <w:rPr>
          <w:rFonts w:ascii="Times New Roman" w:hAnsi="Times New Roman"/>
        </w:rPr>
      </w:pPr>
    </w:p>
    <w:p w:rsidR="004E3B40" w:rsidRPr="004E3B40" w:rsidRDefault="004E3B40" w:rsidP="004E3B40">
      <w:pPr>
        <w:tabs>
          <w:tab w:val="clear" w:pos="720"/>
          <w:tab w:val="left" w:pos="6966"/>
        </w:tabs>
        <w:rPr>
          <w:rFonts w:ascii="Times New Roman" w:hAnsi="Times New Roman"/>
          <w:b/>
          <w:bCs/>
        </w:rPr>
      </w:pPr>
      <w:r w:rsidRPr="004E3B40">
        <w:rPr>
          <w:rFonts w:ascii="Times New Roman" w:hAnsi="Times New Roman"/>
          <w:b/>
          <w:bCs/>
        </w:rPr>
        <w:t>Author 1:</w:t>
      </w:r>
    </w:p>
    <w:p w:rsidR="004E3B40" w:rsidRPr="004E3B40" w:rsidRDefault="004E3B40" w:rsidP="004E3B40">
      <w:pPr>
        <w:tabs>
          <w:tab w:val="clear" w:pos="720"/>
          <w:tab w:val="left" w:pos="6966"/>
        </w:tabs>
        <w:rPr>
          <w:rFonts w:ascii="Times New Roman" w:hAnsi="Times New Roman"/>
        </w:rPr>
      </w:pPr>
      <w:r w:rsidRPr="004E3B40">
        <w:rPr>
          <w:rFonts w:ascii="Times New Roman" w:hAnsi="Times New Roman"/>
        </w:rPr>
        <w:t xml:space="preserve">Full name. Mini-resume (three lines). email. </w:t>
      </w:r>
      <w:r>
        <w:rPr>
          <w:rFonts w:ascii="Times New Roman" w:hAnsi="Times New Roman"/>
        </w:rPr>
        <w:t xml:space="preserve"> </w:t>
      </w:r>
      <w:r w:rsidRPr="004E3B40">
        <w:rPr>
          <w:rFonts w:ascii="Times New Roman" w:hAnsi="Times New Roman"/>
        </w:rPr>
        <w:t>Affiliation. ORCID (optional)</w:t>
      </w:r>
    </w:p>
    <w:p w:rsidR="004E3B40" w:rsidRPr="004E3B40" w:rsidRDefault="004E3B40" w:rsidP="004E3B40">
      <w:pPr>
        <w:tabs>
          <w:tab w:val="clear" w:pos="720"/>
          <w:tab w:val="left" w:pos="6966"/>
        </w:tabs>
        <w:rPr>
          <w:rFonts w:ascii="Times New Roman" w:hAnsi="Times New Roman"/>
          <w:b/>
          <w:bCs/>
        </w:rPr>
      </w:pPr>
      <w:r w:rsidRPr="004E3B40">
        <w:rPr>
          <w:rFonts w:ascii="Times New Roman" w:hAnsi="Times New Roman"/>
          <w:b/>
          <w:bCs/>
        </w:rPr>
        <w:t>Author 2:</w:t>
      </w:r>
    </w:p>
    <w:p w:rsidR="004E3B40" w:rsidRPr="004E3B40" w:rsidRDefault="004E3B40" w:rsidP="004E3B40">
      <w:pPr>
        <w:tabs>
          <w:tab w:val="clear" w:pos="720"/>
          <w:tab w:val="left" w:pos="6966"/>
        </w:tabs>
        <w:rPr>
          <w:rFonts w:ascii="Times New Roman" w:hAnsi="Times New Roman"/>
        </w:rPr>
      </w:pPr>
      <w:r w:rsidRPr="004E3B40">
        <w:rPr>
          <w:rFonts w:ascii="Times New Roman" w:hAnsi="Times New Roman"/>
        </w:rPr>
        <w:t>Full name. Mini-resume (three lines). email. Affiliation. ORCID (optional)</w:t>
      </w:r>
    </w:p>
    <w:p w:rsidR="004E3B40" w:rsidRPr="004E3B40" w:rsidRDefault="004E3B40" w:rsidP="004E3B40">
      <w:pPr>
        <w:tabs>
          <w:tab w:val="clear" w:pos="720"/>
          <w:tab w:val="left" w:pos="6966"/>
        </w:tabs>
        <w:rPr>
          <w:rFonts w:ascii="Times New Roman" w:hAnsi="Times New Roman"/>
          <w:b/>
          <w:bCs/>
        </w:rPr>
      </w:pPr>
      <w:r w:rsidRPr="004E3B40">
        <w:rPr>
          <w:rFonts w:ascii="Times New Roman" w:hAnsi="Times New Roman"/>
          <w:b/>
          <w:bCs/>
        </w:rPr>
        <w:t>Author 3:</w:t>
      </w:r>
    </w:p>
    <w:p w:rsidR="004E3B40" w:rsidRPr="004E3B40" w:rsidRDefault="004E3B40" w:rsidP="004E3B40">
      <w:pPr>
        <w:tabs>
          <w:tab w:val="clear" w:pos="720"/>
          <w:tab w:val="left" w:pos="6966"/>
        </w:tabs>
        <w:rPr>
          <w:rFonts w:ascii="Times New Roman" w:hAnsi="Times New Roman"/>
        </w:rPr>
      </w:pPr>
      <w:r w:rsidRPr="004E3B40">
        <w:rPr>
          <w:rFonts w:ascii="Times New Roman" w:hAnsi="Times New Roman"/>
        </w:rPr>
        <w:t>Full name. Mini-resume (three lines). email. Affiliation. ORCID (optional)</w:t>
      </w:r>
    </w:p>
    <w:p w:rsidR="004E3B40" w:rsidRDefault="004E3B40" w:rsidP="004E3B40">
      <w:pPr>
        <w:tabs>
          <w:tab w:val="clear" w:pos="720"/>
          <w:tab w:val="left" w:pos="6966"/>
        </w:tabs>
        <w:rPr>
          <w:rFonts w:ascii="Times New Roman" w:hAnsi="Times New Roman"/>
        </w:rPr>
      </w:pPr>
    </w:p>
    <w:p w:rsidR="004E3B40" w:rsidRPr="004E3B40" w:rsidRDefault="004E3B40" w:rsidP="004E3B40">
      <w:pPr>
        <w:tabs>
          <w:tab w:val="clear" w:pos="720"/>
          <w:tab w:val="left" w:pos="6966"/>
        </w:tabs>
        <w:rPr>
          <w:rFonts w:ascii="Times New Roman" w:hAnsi="Times New Roman"/>
        </w:rPr>
      </w:pPr>
      <w:r w:rsidRPr="004E3B40">
        <w:rPr>
          <w:rFonts w:ascii="Times New Roman" w:hAnsi="Times New Roman"/>
        </w:rPr>
        <w:t>If the article has more than three authors, only enter their names here.</w:t>
      </w:r>
    </w:p>
    <w:p w:rsidR="0042791F" w:rsidRDefault="004E3B40" w:rsidP="004E3B40">
      <w:pPr>
        <w:tabs>
          <w:tab w:val="clear" w:pos="720"/>
          <w:tab w:val="left" w:pos="6966"/>
        </w:tabs>
        <w:rPr>
          <w:rFonts w:ascii="Times New Roman" w:hAnsi="Times New Roman"/>
        </w:rPr>
      </w:pPr>
      <w:r w:rsidRPr="004E3B40">
        <w:rPr>
          <w:rFonts w:ascii="Times New Roman" w:hAnsi="Times New Roman"/>
        </w:rPr>
        <w:t>Names of authors other than the third party:</w:t>
      </w:r>
    </w:p>
    <w:p w:rsidR="0042791F" w:rsidRDefault="0042791F" w:rsidP="0042791F">
      <w:pPr>
        <w:tabs>
          <w:tab w:val="clear" w:pos="720"/>
        </w:tabs>
        <w:spacing w:before="0"/>
        <w:jc w:val="left"/>
        <w:rPr>
          <w:rFonts w:ascii="Times New Roman" w:hAnsi="Times New Roman"/>
        </w:rPr>
      </w:pPr>
      <w:r>
        <w:rPr>
          <w:rFonts w:ascii="Times New Roman" w:hAnsi="Times New Roman"/>
        </w:rPr>
        <w:br w:type="page"/>
      </w:r>
    </w:p>
    <w:p w:rsidR="0042791F" w:rsidRPr="00573DD8" w:rsidRDefault="0042791F" w:rsidP="0042791F">
      <w:pPr>
        <w:pStyle w:val="Title"/>
        <w:rPr>
          <w:rFonts w:ascii="Times New Roman" w:hAnsi="Times New Roman" w:cs="Times New Roman"/>
        </w:rPr>
      </w:pPr>
      <w:r w:rsidRPr="00573DD8">
        <w:rPr>
          <w:rFonts w:ascii="Times New Roman" w:hAnsi="Times New Roman" w:cs="Times New Roman"/>
        </w:rPr>
        <w:lastRenderedPageBreak/>
        <w:t xml:space="preserve">Instructions for Authors of FKR Papers </w:t>
      </w:r>
    </w:p>
    <w:p w:rsidR="0042791F" w:rsidRPr="00573DD8" w:rsidRDefault="0042791F" w:rsidP="0042791F">
      <w:pPr>
        <w:pStyle w:val="Author"/>
        <w:rPr>
          <w:rFonts w:ascii="Times New Roman" w:hAnsi="Times New Roman"/>
          <w:lang w:val="pt-BR"/>
        </w:rPr>
      </w:pPr>
      <w:r w:rsidRPr="00573DD8">
        <w:rPr>
          <w:rFonts w:ascii="Times New Roman" w:hAnsi="Times New Roman"/>
          <w:lang w:val="pt-BR"/>
        </w:rPr>
        <w:t>Lucian P. Nedel</w:t>
      </w:r>
      <w:r w:rsidRPr="00573DD8">
        <w:rPr>
          <w:rFonts w:ascii="Times New Roman" w:hAnsi="Times New Roman"/>
          <w:vertAlign w:val="superscript"/>
          <w:lang w:val="pt-BR"/>
        </w:rPr>
        <w:t>1</w:t>
      </w:r>
      <w:r w:rsidRPr="00573DD8">
        <w:rPr>
          <w:rFonts w:ascii="Times New Roman" w:hAnsi="Times New Roman"/>
          <w:lang w:val="pt-BR"/>
        </w:rPr>
        <w:t>, Jason H. Winter</w:t>
      </w:r>
      <w:r w:rsidRPr="00573DD8">
        <w:rPr>
          <w:rFonts w:ascii="Times New Roman" w:hAnsi="Times New Roman"/>
          <w:vertAlign w:val="superscript"/>
          <w:lang w:val="pt-BR"/>
        </w:rPr>
        <w:t>2</w:t>
      </w:r>
      <w:r w:rsidRPr="00573DD8">
        <w:rPr>
          <w:rFonts w:ascii="Times New Roman" w:hAnsi="Times New Roman"/>
          <w:lang w:val="pt-BR"/>
        </w:rPr>
        <w:t>, John Rech Dilan</w:t>
      </w:r>
      <w:r w:rsidRPr="00573DD8">
        <w:rPr>
          <w:rFonts w:ascii="Times New Roman" w:hAnsi="Times New Roman"/>
          <w:vertAlign w:val="superscript"/>
          <w:lang w:val="pt-BR"/>
        </w:rPr>
        <w:t>3</w:t>
      </w:r>
      <w:r w:rsidRPr="00573DD8">
        <w:rPr>
          <w:rFonts w:ascii="Times New Roman" w:hAnsi="Times New Roman"/>
          <w:lang w:val="pt-BR"/>
        </w:rPr>
        <w:t>, Jomi F. Hübner</w:t>
      </w:r>
      <w:r w:rsidRPr="00573DD8">
        <w:rPr>
          <w:rFonts w:ascii="Times New Roman" w:hAnsi="Times New Roman"/>
          <w:vertAlign w:val="superscript"/>
          <w:lang w:val="pt-BR"/>
        </w:rPr>
        <w:t>3</w:t>
      </w:r>
    </w:p>
    <w:p w:rsidR="0042791F" w:rsidRPr="00573DD8" w:rsidRDefault="0042791F" w:rsidP="0042791F">
      <w:pPr>
        <w:spacing w:before="240"/>
        <w:jc w:val="center"/>
        <w:rPr>
          <w:rStyle w:val="AddressChar"/>
          <w:rFonts w:ascii="Times New Roman" w:hAnsi="Times New Roman"/>
        </w:rPr>
      </w:pPr>
      <w:r w:rsidRPr="00573DD8">
        <w:rPr>
          <w:rStyle w:val="AddressChar"/>
          <w:rFonts w:ascii="Times New Roman" w:hAnsi="Times New Roman"/>
          <w:vertAlign w:val="superscript"/>
        </w:rPr>
        <w:t>1</w:t>
      </w:r>
      <w:r w:rsidRPr="00573DD8">
        <w:rPr>
          <w:rStyle w:val="AddressChar"/>
          <w:rFonts w:ascii="Times New Roman" w:hAnsi="Times New Roman"/>
        </w:rPr>
        <w:t>Information Science School – Penn State University (PSU)</w:t>
      </w:r>
      <w:r w:rsidRPr="00573DD8">
        <w:rPr>
          <w:rStyle w:val="AddressChar"/>
          <w:rFonts w:ascii="Times New Roman" w:hAnsi="Times New Roman"/>
        </w:rPr>
        <w:br/>
        <w:t>State College, U.S.</w:t>
      </w:r>
    </w:p>
    <w:p w:rsidR="0042791F" w:rsidRPr="00573DD8" w:rsidRDefault="0042791F" w:rsidP="0042791F">
      <w:pPr>
        <w:pStyle w:val="Address"/>
        <w:rPr>
          <w:rFonts w:ascii="Times New Roman" w:hAnsi="Times New Roman"/>
          <w:lang w:val="en-US"/>
        </w:rPr>
      </w:pPr>
      <w:r w:rsidRPr="00573DD8">
        <w:rPr>
          <w:rFonts w:ascii="Times New Roman" w:hAnsi="Times New Roman"/>
          <w:vertAlign w:val="superscript"/>
          <w:lang w:val="en-US"/>
        </w:rPr>
        <w:t>2</w:t>
      </w:r>
      <w:r w:rsidRPr="00573DD8">
        <w:rPr>
          <w:rFonts w:ascii="Times New Roman" w:hAnsi="Times New Roman"/>
          <w:lang w:val="en-US"/>
        </w:rPr>
        <w:t>Department of Computer Science – University of Durham</w:t>
      </w:r>
      <w:r w:rsidRPr="00573DD8">
        <w:rPr>
          <w:rFonts w:ascii="Times New Roman" w:hAnsi="Times New Roman"/>
          <w:lang w:val="en-US"/>
        </w:rPr>
        <w:br/>
        <w:t>Durham, U.K.</w:t>
      </w:r>
    </w:p>
    <w:p w:rsidR="0042791F" w:rsidRPr="00573DD8" w:rsidRDefault="0042791F" w:rsidP="0042791F">
      <w:pPr>
        <w:pStyle w:val="Address"/>
        <w:rPr>
          <w:rFonts w:ascii="Times New Roman" w:hAnsi="Times New Roman"/>
        </w:rPr>
      </w:pPr>
      <w:r w:rsidRPr="00573DD8">
        <w:rPr>
          <w:rFonts w:ascii="Times New Roman" w:hAnsi="Times New Roman"/>
          <w:vertAlign w:val="superscript"/>
        </w:rPr>
        <w:t>3</w:t>
      </w:r>
      <w:r w:rsidRPr="00573DD8">
        <w:rPr>
          <w:rFonts w:ascii="Times New Roman" w:hAnsi="Times New Roman"/>
        </w:rPr>
        <w:t xml:space="preserve">Departament of Information Systems </w:t>
      </w:r>
      <w:r w:rsidRPr="00573DD8">
        <w:rPr>
          <w:rFonts w:ascii="Times New Roman" w:hAnsi="Times New Roman"/>
        </w:rPr>
        <w:br/>
        <w:t>State University of New York (SUNT) – Buffalo, NY – U.S.</w:t>
      </w:r>
    </w:p>
    <w:p w:rsidR="0042791F" w:rsidRPr="00573DD8" w:rsidRDefault="0042791F" w:rsidP="0042791F">
      <w:pPr>
        <w:pStyle w:val="Email"/>
        <w:rPr>
          <w:rFonts w:ascii="Times New Roman" w:hAnsi="Times New Roman"/>
          <w:lang w:val="pt-BR"/>
        </w:rPr>
      </w:pPr>
      <w:r w:rsidRPr="00573DD8">
        <w:rPr>
          <w:rFonts w:ascii="Times New Roman" w:hAnsi="Times New Roman"/>
          <w:lang w:val="pt-BR"/>
        </w:rPr>
        <w:t>winter@inf.edu, winter@durham.ac.uk,{nedel,jomi}@inf.furb.br</w:t>
      </w:r>
    </w:p>
    <w:p w:rsidR="0042791F" w:rsidRPr="00573DD8" w:rsidRDefault="0042791F" w:rsidP="0042791F">
      <w:pPr>
        <w:pStyle w:val="Email"/>
        <w:rPr>
          <w:rFonts w:ascii="Times New Roman" w:hAnsi="Times New Roman"/>
          <w:lang w:val="pt-BR"/>
        </w:rPr>
        <w:sectPr w:rsidR="0042791F" w:rsidRPr="00573DD8" w:rsidSect="00204B12">
          <w:headerReference w:type="even" r:id="rId8"/>
          <w:headerReference w:type="default" r:id="rId9"/>
          <w:footerReference w:type="even" r:id="rId10"/>
          <w:footerReference w:type="default" r:id="rId11"/>
          <w:footerReference w:type="first" r:id="rId12"/>
          <w:type w:val="continuous"/>
          <w:pgSz w:w="11907" w:h="16840" w:code="9"/>
          <w:pgMar w:top="1985" w:right="1701" w:bottom="1418" w:left="1701" w:header="964" w:footer="964" w:gutter="0"/>
          <w:pgNumType w:start="1"/>
          <w:cols w:space="454"/>
        </w:sectPr>
      </w:pPr>
    </w:p>
    <w:p w:rsidR="0042791F" w:rsidRPr="00573DD8" w:rsidRDefault="0042791F" w:rsidP="0042791F">
      <w:pPr>
        <w:pStyle w:val="Abstract"/>
        <w:rPr>
          <w:rFonts w:ascii="Times New Roman" w:hAnsi="Times New Roman"/>
        </w:rPr>
      </w:pPr>
      <w:r w:rsidRPr="00573DD8">
        <w:rPr>
          <w:rFonts w:ascii="Times New Roman" w:hAnsi="Times New Roman"/>
          <w:b/>
        </w:rPr>
        <w:t>Abstract.</w:t>
      </w:r>
      <w:r w:rsidRPr="00573DD8">
        <w:rPr>
          <w:rFonts w:ascii="Times New Roman" w:hAnsi="Times New Roman"/>
        </w:rPr>
        <w:t xml:space="preserve"> This meta-paper describes the style to be used in articles and short papers for FKR journal. Abstracts should not have more than 200 words and must be in the first page of the paper.</w:t>
      </w:r>
    </w:p>
    <w:p w:rsidR="0042791F" w:rsidRPr="00573DD8" w:rsidRDefault="0042791F" w:rsidP="0042791F">
      <w:pPr>
        <w:pStyle w:val="Heading1"/>
        <w:rPr>
          <w:rFonts w:ascii="Times New Roman" w:hAnsi="Times New Roman"/>
        </w:rPr>
      </w:pPr>
      <w:r w:rsidRPr="00573DD8">
        <w:rPr>
          <w:rFonts w:ascii="Times New Roman" w:hAnsi="Times New Roman"/>
        </w:rPr>
        <w:t>1. General Information</w:t>
      </w:r>
    </w:p>
    <w:p w:rsidR="0042791F" w:rsidRPr="00573DD8" w:rsidRDefault="0042791F" w:rsidP="0042791F">
      <w:pPr>
        <w:rPr>
          <w:rFonts w:ascii="Times New Roman" w:hAnsi="Times New Roman"/>
        </w:rPr>
      </w:pPr>
      <w:r w:rsidRPr="00573DD8">
        <w:rPr>
          <w:rFonts w:ascii="Times New Roman" w:hAnsi="Times New Roman"/>
        </w:rPr>
        <w:t xml:space="preserve">All full papers and posters (short papers) submitted to some </w:t>
      </w:r>
      <w:r w:rsidR="00A47195">
        <w:rPr>
          <w:rFonts w:ascii="Times New Roman" w:hAnsi="Times New Roman"/>
        </w:rPr>
        <w:t>FKR</w:t>
      </w:r>
      <w:r w:rsidRPr="00573DD8">
        <w:rPr>
          <w:rFonts w:ascii="Times New Roman" w:hAnsi="Times New Roman"/>
        </w:rPr>
        <w:t xml:space="preserve"> </w:t>
      </w:r>
      <w:r w:rsidR="00A47195">
        <w:rPr>
          <w:rFonts w:ascii="Times New Roman" w:hAnsi="Times New Roman"/>
        </w:rPr>
        <w:t>issue</w:t>
      </w:r>
      <w:r w:rsidRPr="00573DD8">
        <w:rPr>
          <w:rFonts w:ascii="Times New Roman" w:hAnsi="Times New Roman"/>
        </w:rPr>
        <w:t>, including any supporting documents, should be written in English. The format paper should be A4 with single column, 3.5 cm for upper margin, 2.5 cm for bottom margin and 3.0 cm for lateral margins, without headers or footers. The main font must be Times</w:t>
      </w:r>
      <w:r>
        <w:rPr>
          <w:rFonts w:ascii="Times New Roman" w:hAnsi="Times New Roman"/>
        </w:rPr>
        <w:t xml:space="preserve"> New Roman</w:t>
      </w:r>
      <w:r w:rsidRPr="00573DD8">
        <w:rPr>
          <w:rFonts w:ascii="Times New Roman" w:hAnsi="Times New Roman"/>
        </w:rPr>
        <w:t xml:space="preserve">, 12 point nominal size, with 6 points of space before each paragraph. Page numbers must be suppressed. </w:t>
      </w:r>
    </w:p>
    <w:p w:rsidR="0042791F" w:rsidRPr="00573DD8" w:rsidRDefault="0042791F" w:rsidP="0042791F">
      <w:pPr>
        <w:rPr>
          <w:rFonts w:ascii="Times New Roman" w:hAnsi="Times New Roman"/>
        </w:rPr>
      </w:pPr>
      <w:r w:rsidRPr="00573DD8">
        <w:rPr>
          <w:rFonts w:ascii="Times New Roman" w:hAnsi="Times New Roman"/>
        </w:rPr>
        <w:tab/>
        <w:t xml:space="preserve">Full papers must respect the page limits defined by the conference. Conferences that publish just abstracts ask for </w:t>
      </w:r>
      <w:r w:rsidRPr="00573DD8">
        <w:rPr>
          <w:rFonts w:ascii="Times New Roman" w:hAnsi="Times New Roman"/>
          <w:b/>
        </w:rPr>
        <w:t>one</w:t>
      </w:r>
      <w:r w:rsidRPr="00573DD8">
        <w:rPr>
          <w:rFonts w:ascii="Times New Roman" w:hAnsi="Times New Roman"/>
        </w:rPr>
        <w:t>-page texts.</w:t>
      </w:r>
    </w:p>
    <w:p w:rsidR="0042791F" w:rsidRPr="00573DD8" w:rsidRDefault="0042791F" w:rsidP="0042791F">
      <w:pPr>
        <w:pStyle w:val="Heading1"/>
        <w:rPr>
          <w:rFonts w:ascii="Times New Roman" w:hAnsi="Times New Roman"/>
        </w:rPr>
      </w:pPr>
      <w:r w:rsidRPr="00573DD8">
        <w:rPr>
          <w:rFonts w:ascii="Times New Roman" w:hAnsi="Times New Roman"/>
        </w:rPr>
        <w:t>2. First Page</w:t>
      </w:r>
    </w:p>
    <w:p w:rsidR="0042791F" w:rsidRPr="00573DD8" w:rsidRDefault="0042791F" w:rsidP="0042791F">
      <w:pPr>
        <w:rPr>
          <w:rFonts w:ascii="Times New Roman" w:hAnsi="Times New Roman"/>
        </w:rPr>
      </w:pPr>
      <w:r w:rsidRPr="00573DD8">
        <w:rPr>
          <w:rFonts w:ascii="Times New Roman" w:hAnsi="Times New Roman"/>
        </w:rPr>
        <w:t>The first page must display the paper title, the name and address of the authors, the abstract in English. The title must be centered over the whole page, in 16 point boldface font and with 12 points of space before itself. Author names must be centered in 12 point font, bold, all of them disposed in the same line, separated by commas and with 12 points of space after the title. Addresses must be centered in 12 point font, also with 12 points of space after the authors’ names. E-mail addresses should be written using font Courier New, 10 point nominal size, with 6 points of space before and 6 points of space after.</w:t>
      </w:r>
    </w:p>
    <w:p w:rsidR="0042791F" w:rsidRDefault="0042791F" w:rsidP="0042791F">
      <w:pPr>
        <w:rPr>
          <w:rFonts w:ascii="Times New Roman" w:hAnsi="Times New Roman"/>
        </w:rPr>
      </w:pPr>
      <w:r w:rsidRPr="00573DD8">
        <w:rPr>
          <w:rFonts w:ascii="Times New Roman" w:hAnsi="Times New Roman"/>
        </w:rPr>
        <w:tab/>
        <w:t>The abstract</w:t>
      </w:r>
      <w:r>
        <w:rPr>
          <w:rFonts w:ascii="Times New Roman" w:hAnsi="Times New Roman"/>
        </w:rPr>
        <w:t xml:space="preserve"> </w:t>
      </w:r>
      <w:r w:rsidRPr="00573DD8">
        <w:rPr>
          <w:rFonts w:ascii="Times New Roman" w:hAnsi="Times New Roman"/>
        </w:rPr>
        <w:t xml:space="preserve"> must be in 12 point Times </w:t>
      </w:r>
      <w:r>
        <w:rPr>
          <w:rFonts w:ascii="Times New Roman" w:hAnsi="Times New Roman"/>
        </w:rPr>
        <w:t xml:space="preserve">New Roman </w:t>
      </w:r>
      <w:r w:rsidRPr="00573DD8">
        <w:rPr>
          <w:rFonts w:ascii="Times New Roman" w:hAnsi="Times New Roman"/>
        </w:rPr>
        <w:t xml:space="preserve">font, indented 0.8cm on both sides. The word </w:t>
      </w:r>
      <w:r w:rsidRPr="00573DD8">
        <w:rPr>
          <w:rFonts w:ascii="Times New Roman" w:hAnsi="Times New Roman"/>
          <w:b/>
        </w:rPr>
        <w:t>Abstract</w:t>
      </w:r>
      <w:r w:rsidRPr="00573DD8">
        <w:rPr>
          <w:rFonts w:ascii="Times New Roman" w:hAnsi="Times New Roman"/>
        </w:rPr>
        <w:t xml:space="preserve"> should be written in boldface and must precede the text.</w:t>
      </w:r>
    </w:p>
    <w:p w:rsidR="0042791F" w:rsidRDefault="0042791F" w:rsidP="0042791F">
      <w:pPr>
        <w:tabs>
          <w:tab w:val="clear" w:pos="720"/>
          <w:tab w:val="left" w:pos="6966"/>
        </w:tabs>
        <w:rPr>
          <w:rFonts w:ascii="Times New Roman" w:hAnsi="Times New Roman"/>
        </w:rPr>
      </w:pPr>
      <w:r>
        <w:rPr>
          <w:rFonts w:ascii="Times New Roman" w:hAnsi="Times New Roman"/>
        </w:rPr>
        <w:tab/>
      </w:r>
    </w:p>
    <w:p w:rsidR="00573DD8" w:rsidRPr="00573DD8" w:rsidRDefault="00573DD8" w:rsidP="00573DD8">
      <w:pPr>
        <w:tabs>
          <w:tab w:val="clear" w:pos="720"/>
          <w:tab w:val="left" w:pos="6966"/>
        </w:tabs>
        <w:rPr>
          <w:rFonts w:ascii="Times New Roman" w:hAnsi="Times New Roman"/>
        </w:rPr>
      </w:pPr>
    </w:p>
    <w:p w:rsidR="00EC49FE" w:rsidRPr="00573DD8" w:rsidRDefault="00603861" w:rsidP="00603861">
      <w:pPr>
        <w:pStyle w:val="Heading1"/>
        <w:rPr>
          <w:rFonts w:ascii="Times New Roman" w:hAnsi="Times New Roman"/>
        </w:rPr>
      </w:pPr>
      <w:r w:rsidRPr="00573DD8">
        <w:rPr>
          <w:rFonts w:ascii="Times New Roman" w:hAnsi="Times New Roman"/>
        </w:rPr>
        <w:t>3</w:t>
      </w:r>
      <w:r w:rsidR="00EC49FE" w:rsidRPr="00573DD8">
        <w:rPr>
          <w:rFonts w:ascii="Times New Roman" w:hAnsi="Times New Roman"/>
        </w:rPr>
        <w:t xml:space="preserve">. </w:t>
      </w:r>
      <w:r w:rsidR="00186952" w:rsidRPr="00573DD8">
        <w:rPr>
          <w:rFonts w:ascii="Times New Roman" w:hAnsi="Times New Roman"/>
        </w:rPr>
        <w:t>Multimedia</w:t>
      </w:r>
      <w:r w:rsidR="00EC49FE" w:rsidRPr="00573DD8">
        <w:rPr>
          <w:rFonts w:ascii="Times New Roman" w:hAnsi="Times New Roman"/>
        </w:rPr>
        <w:t xml:space="preserve"> and Printed Proceedings</w:t>
      </w:r>
    </w:p>
    <w:p w:rsidR="00EC49FE" w:rsidRPr="00573DD8" w:rsidRDefault="00EC49FE">
      <w:pPr>
        <w:rPr>
          <w:rFonts w:ascii="Times New Roman" w:hAnsi="Times New Roman"/>
        </w:rPr>
      </w:pPr>
      <w:r w:rsidRPr="00573DD8">
        <w:rPr>
          <w:rFonts w:ascii="Times New Roman" w:hAnsi="Times New Roman"/>
        </w:rPr>
        <w:t xml:space="preserve">In some conferences, the papers are published on CD-ROM while only the abstract is published in the </w:t>
      </w:r>
      <w:r w:rsidR="00B16E1E" w:rsidRPr="00573DD8">
        <w:rPr>
          <w:rFonts w:ascii="Times New Roman" w:hAnsi="Times New Roman"/>
        </w:rPr>
        <w:t xml:space="preserve">printed </w:t>
      </w:r>
      <w:r w:rsidRPr="00573DD8">
        <w:rPr>
          <w:rFonts w:ascii="Times New Roman" w:hAnsi="Times New Roman"/>
        </w:rPr>
        <w:t xml:space="preserve">Proceedings. In this case, authors are invited to prepare two final versions of the paper. One, complete, to be published on the </w:t>
      </w:r>
      <w:r w:rsidR="00186952" w:rsidRPr="00573DD8">
        <w:rPr>
          <w:rFonts w:ascii="Times New Roman" w:hAnsi="Times New Roman"/>
        </w:rPr>
        <w:t>multimedia</w:t>
      </w:r>
      <w:r w:rsidRPr="00573DD8">
        <w:rPr>
          <w:rFonts w:ascii="Times New Roman" w:hAnsi="Times New Roman"/>
        </w:rPr>
        <w:t xml:space="preserve"> and the other, containing only the first page, with abstract.  </w:t>
      </w:r>
    </w:p>
    <w:p w:rsidR="00EC49FE" w:rsidRPr="00573DD8" w:rsidRDefault="00603861" w:rsidP="00603861">
      <w:pPr>
        <w:pStyle w:val="Heading1"/>
        <w:rPr>
          <w:rFonts w:ascii="Times New Roman" w:hAnsi="Times New Roman"/>
        </w:rPr>
      </w:pPr>
      <w:r w:rsidRPr="00573DD8">
        <w:rPr>
          <w:rFonts w:ascii="Times New Roman" w:hAnsi="Times New Roman"/>
        </w:rPr>
        <w:t>4</w:t>
      </w:r>
      <w:r w:rsidR="00EC49FE" w:rsidRPr="00573DD8">
        <w:rPr>
          <w:rFonts w:ascii="Times New Roman" w:hAnsi="Times New Roman"/>
        </w:rPr>
        <w:t>. Sections and Paragraphs</w:t>
      </w:r>
    </w:p>
    <w:p w:rsidR="00EC49FE" w:rsidRPr="00573DD8" w:rsidRDefault="00EC49FE">
      <w:pPr>
        <w:rPr>
          <w:rFonts w:ascii="Times New Roman" w:hAnsi="Times New Roman"/>
        </w:rPr>
      </w:pPr>
      <w:r w:rsidRPr="00573DD8">
        <w:rPr>
          <w:rFonts w:ascii="Times New Roman" w:hAnsi="Times New Roman"/>
        </w:rPr>
        <w:t>Section titles must be in boldface, 13pt, flush left. There should be an extra 12 pt of space before each title. Section numbering is optional. The first paragraph of each</w:t>
      </w:r>
      <w:r w:rsidR="00B16E1E" w:rsidRPr="00573DD8">
        <w:rPr>
          <w:rFonts w:ascii="Times New Roman" w:hAnsi="Times New Roman"/>
        </w:rPr>
        <w:t xml:space="preserve"> section should not be indented, while</w:t>
      </w:r>
      <w:r w:rsidRPr="00573DD8">
        <w:rPr>
          <w:rFonts w:ascii="Times New Roman" w:hAnsi="Times New Roman"/>
        </w:rPr>
        <w:t xml:space="preserve"> the first lines of subsequent paragraphs should be indented by 1.27 cm. </w:t>
      </w:r>
    </w:p>
    <w:p w:rsidR="00EC49FE" w:rsidRPr="00573DD8" w:rsidRDefault="00603861" w:rsidP="00603861">
      <w:pPr>
        <w:pStyle w:val="Heading2"/>
        <w:rPr>
          <w:rFonts w:ascii="Times New Roman" w:hAnsi="Times New Roman"/>
        </w:rPr>
      </w:pPr>
      <w:r w:rsidRPr="00573DD8">
        <w:rPr>
          <w:rFonts w:ascii="Times New Roman" w:hAnsi="Times New Roman"/>
        </w:rPr>
        <w:t>4</w:t>
      </w:r>
      <w:r w:rsidR="00EC49FE" w:rsidRPr="00573DD8">
        <w:rPr>
          <w:rFonts w:ascii="Times New Roman" w:hAnsi="Times New Roman"/>
        </w:rPr>
        <w:t>.1. Subsections</w:t>
      </w:r>
    </w:p>
    <w:p w:rsidR="00EC49FE" w:rsidRPr="00573DD8" w:rsidRDefault="00EC49FE">
      <w:pPr>
        <w:rPr>
          <w:rFonts w:ascii="Times New Roman" w:hAnsi="Times New Roman"/>
        </w:rPr>
      </w:pPr>
      <w:r w:rsidRPr="00573DD8">
        <w:rPr>
          <w:rFonts w:ascii="Times New Roman" w:hAnsi="Times New Roman"/>
        </w:rPr>
        <w:t>The subsection titles must be in boldface, 12pt, flush left.</w:t>
      </w:r>
    </w:p>
    <w:p w:rsidR="00EC49FE" w:rsidRPr="00573DD8" w:rsidRDefault="00603861" w:rsidP="00603861">
      <w:pPr>
        <w:pStyle w:val="Heading1"/>
        <w:rPr>
          <w:rFonts w:ascii="Times New Roman" w:hAnsi="Times New Roman"/>
        </w:rPr>
      </w:pPr>
      <w:r w:rsidRPr="00573DD8">
        <w:rPr>
          <w:rFonts w:ascii="Times New Roman" w:hAnsi="Times New Roman"/>
        </w:rPr>
        <w:t>5</w:t>
      </w:r>
      <w:r w:rsidR="00EC49FE" w:rsidRPr="00573DD8">
        <w:rPr>
          <w:rFonts w:ascii="Times New Roman" w:hAnsi="Times New Roman"/>
        </w:rPr>
        <w:t>. Figures and Captions</w:t>
      </w:r>
    </w:p>
    <w:p w:rsidR="00EC49FE" w:rsidRPr="00573DD8" w:rsidRDefault="00EC49FE">
      <w:pPr>
        <w:rPr>
          <w:rFonts w:ascii="Times New Roman" w:hAnsi="Times New Roman"/>
        </w:rPr>
      </w:pPr>
      <w:r w:rsidRPr="00573DD8">
        <w:rPr>
          <w:rFonts w:ascii="Times New Roman" w:hAnsi="Times New Roman"/>
        </w:rPr>
        <w:t xml:space="preserve">Figure and table captions should be centered if less than one line (Figure 1), otherwise justified and indented by 0.8cm on both margins, as shown in Figure 2. The </w:t>
      </w:r>
      <w:r w:rsidR="00B16E1E" w:rsidRPr="00573DD8">
        <w:rPr>
          <w:rFonts w:ascii="Times New Roman" w:hAnsi="Times New Roman"/>
        </w:rPr>
        <w:t xml:space="preserve">caption </w:t>
      </w:r>
      <w:r w:rsidRPr="00573DD8">
        <w:rPr>
          <w:rFonts w:ascii="Times New Roman" w:hAnsi="Times New Roman"/>
        </w:rPr>
        <w:t xml:space="preserve">font must be Helvetica, 10 point, boldface, with 6 points of space before and after each caption. </w:t>
      </w:r>
    </w:p>
    <w:p w:rsidR="00B16E1E" w:rsidRDefault="00573DD8" w:rsidP="00B16E1E">
      <w:pPr>
        <w:pStyle w:val="Figure"/>
      </w:pPr>
      <w:r>
        <w:drawing>
          <wp:inline distT="0" distB="0" distL="0" distR="0">
            <wp:extent cx="3115310" cy="283908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3115310" cy="2839085"/>
                    </a:xfrm>
                    <a:prstGeom prst="rect">
                      <a:avLst/>
                    </a:prstGeom>
                    <a:noFill/>
                    <a:ln>
                      <a:noFill/>
                    </a:ln>
                  </pic:spPr>
                </pic:pic>
              </a:graphicData>
            </a:graphic>
          </wp:inline>
        </w:drawing>
      </w:r>
    </w:p>
    <w:p w:rsidR="00B16E1E" w:rsidRDefault="00B16E1E" w:rsidP="00B16E1E">
      <w:pPr>
        <w:pStyle w:val="Caption"/>
      </w:pPr>
      <w:r>
        <w:t xml:space="preserve">Figure </w:t>
      </w:r>
      <w:r>
        <w:fldChar w:fldCharType="begin"/>
      </w:r>
      <w:r>
        <w:instrText xml:space="preserve"> SEQ Figure \* ARABIC </w:instrText>
      </w:r>
      <w:r>
        <w:fldChar w:fldCharType="separate"/>
      </w:r>
      <w:r w:rsidR="009C66C4">
        <w:rPr>
          <w:noProof/>
        </w:rPr>
        <w:t>1</w:t>
      </w:r>
      <w:r>
        <w:fldChar w:fldCharType="end"/>
      </w:r>
      <w:r>
        <w:t>. A typical figure</w:t>
      </w:r>
    </w:p>
    <w:p w:rsidR="00977226" w:rsidRDefault="00573DD8" w:rsidP="00977226">
      <w:pPr>
        <w:pStyle w:val="Figure"/>
      </w:pPr>
      <w:r>
        <w:lastRenderedPageBreak/>
        <w:drawing>
          <wp:inline distT="0" distB="0" distL="0" distR="0">
            <wp:extent cx="2487930" cy="279654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7930" cy="2796540"/>
                    </a:xfrm>
                    <a:prstGeom prst="rect">
                      <a:avLst/>
                    </a:prstGeom>
                    <a:noFill/>
                    <a:ln>
                      <a:noFill/>
                    </a:ln>
                  </pic:spPr>
                </pic:pic>
              </a:graphicData>
            </a:graphic>
          </wp:inline>
        </w:drawing>
      </w:r>
    </w:p>
    <w:p w:rsidR="00977226" w:rsidRDefault="00977226" w:rsidP="00977226">
      <w:pPr>
        <w:pStyle w:val="Caption"/>
        <w:jc w:val="both"/>
      </w:pPr>
      <w:r>
        <w:t>Figure 2. This figure is an example of a figure caption taking more than one line and justified considering margins mentioned in Section 5.</w:t>
      </w:r>
    </w:p>
    <w:p w:rsidR="0068092C" w:rsidRPr="00573DD8" w:rsidRDefault="0068092C" w:rsidP="0068092C">
      <w:pPr>
        <w:rPr>
          <w:rFonts w:ascii="Times New Roman" w:hAnsi="Times New Roman"/>
        </w:rPr>
      </w:pPr>
      <w:r w:rsidRPr="00573DD8">
        <w:rPr>
          <w:rFonts w:ascii="Times New Roman" w:hAnsi="Times New Roman"/>
        </w:rPr>
        <w:tab/>
        <w:t xml:space="preserve">In tables, </w:t>
      </w:r>
      <w:r w:rsidR="00B16E1E" w:rsidRPr="00573DD8">
        <w:rPr>
          <w:rFonts w:ascii="Times New Roman" w:hAnsi="Times New Roman"/>
        </w:rPr>
        <w:t>try to avoid the</w:t>
      </w:r>
      <w:r w:rsidRPr="00573DD8">
        <w:rPr>
          <w:rFonts w:ascii="Times New Roman" w:hAnsi="Times New Roman"/>
        </w:rPr>
        <w:t xml:space="preserve"> use </w:t>
      </w:r>
      <w:r w:rsidR="00B16E1E" w:rsidRPr="00573DD8">
        <w:rPr>
          <w:rFonts w:ascii="Times New Roman" w:hAnsi="Times New Roman"/>
        </w:rPr>
        <w:t xml:space="preserve">of </w:t>
      </w:r>
      <w:r w:rsidRPr="00573DD8">
        <w:rPr>
          <w:rFonts w:ascii="Times New Roman" w:hAnsi="Times New Roman"/>
        </w:rPr>
        <w:t>colored or shaded backgrounds, and avoid thick, doubled, or unnecessary framing lines. When reporting empirical data, do not use more decimal digits than warranted by their precision and reproducibility. Table caption must be placed before the table (see Table 1) and the font used must also be Helvetica, 10 point, boldface, with 6 points of space before and after each caption.</w:t>
      </w:r>
    </w:p>
    <w:p w:rsidR="00977226" w:rsidRDefault="00977226" w:rsidP="00977226">
      <w:pPr>
        <w:pStyle w:val="Caption"/>
      </w:pPr>
      <w:r w:rsidRPr="0068092C">
        <w:t xml:space="preserve">Table 1. Variables to be considered </w:t>
      </w:r>
      <w:r>
        <w:t>on the evaluation of</w:t>
      </w:r>
      <w:r w:rsidRPr="0068092C">
        <w:t xml:space="preserve"> interaction techniques</w:t>
      </w:r>
    </w:p>
    <w:p w:rsidR="00977226" w:rsidRDefault="00573DD8" w:rsidP="00977226">
      <w:pPr>
        <w:pStyle w:val="Figure"/>
      </w:pPr>
      <w:r>
        <w:drawing>
          <wp:inline distT="0" distB="0" distL="0" distR="0">
            <wp:extent cx="3923665" cy="232854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5">
                      <a:extLst>
                        <a:ext uri="{28A0092B-C50C-407E-A947-70E740481C1C}">
                          <a14:useLocalDpi xmlns:a14="http://schemas.microsoft.com/office/drawing/2010/main" val="0"/>
                        </a:ext>
                      </a:extLst>
                    </a:blip>
                    <a:srcRect l="1799" t="2260" r="1126" b="1131"/>
                    <a:stretch>
                      <a:fillRect/>
                    </a:stretch>
                  </pic:blipFill>
                  <pic:spPr bwMode="auto">
                    <a:xfrm>
                      <a:off x="0" y="0"/>
                      <a:ext cx="3923665" cy="2328545"/>
                    </a:xfrm>
                    <a:prstGeom prst="rect">
                      <a:avLst/>
                    </a:prstGeom>
                    <a:noFill/>
                    <a:ln>
                      <a:noFill/>
                    </a:ln>
                  </pic:spPr>
                </pic:pic>
              </a:graphicData>
            </a:graphic>
          </wp:inline>
        </w:drawing>
      </w:r>
    </w:p>
    <w:p w:rsidR="00EC49FE" w:rsidRPr="00573DD8" w:rsidRDefault="00603861" w:rsidP="00603861">
      <w:pPr>
        <w:pStyle w:val="Heading1"/>
        <w:rPr>
          <w:rFonts w:ascii="Times New Roman" w:hAnsi="Times New Roman"/>
        </w:rPr>
      </w:pPr>
      <w:r w:rsidRPr="00573DD8">
        <w:rPr>
          <w:rFonts w:ascii="Times New Roman" w:hAnsi="Times New Roman"/>
        </w:rPr>
        <w:t>6</w:t>
      </w:r>
      <w:r w:rsidR="00EC49FE" w:rsidRPr="00573DD8">
        <w:rPr>
          <w:rFonts w:ascii="Times New Roman" w:hAnsi="Times New Roman"/>
        </w:rPr>
        <w:t>. Images</w:t>
      </w:r>
    </w:p>
    <w:p w:rsidR="00EC49FE" w:rsidRPr="00573DD8" w:rsidRDefault="00EC49FE">
      <w:pPr>
        <w:rPr>
          <w:rFonts w:ascii="Times New Roman" w:hAnsi="Times New Roman"/>
        </w:rPr>
      </w:pPr>
      <w:r w:rsidRPr="00573DD8">
        <w:rPr>
          <w:rFonts w:ascii="Times New Roman" w:hAnsi="Times New Roman"/>
        </w:rPr>
        <w:t>All images and illustrations should be in black-and-white, or gray tones</w:t>
      </w:r>
      <w:r w:rsidR="00011B17" w:rsidRPr="00573DD8">
        <w:rPr>
          <w:rFonts w:ascii="Times New Roman" w:hAnsi="Times New Roman"/>
        </w:rPr>
        <w:t>, excepting for the papers that will be electronically available</w:t>
      </w:r>
      <w:r w:rsidRPr="00573DD8">
        <w:rPr>
          <w:rFonts w:ascii="Times New Roman" w:hAnsi="Times New Roman"/>
        </w:rPr>
        <w:t xml:space="preserve">. The image resolution on paper should be about </w:t>
      </w:r>
      <w:r w:rsidRPr="00573DD8">
        <w:rPr>
          <w:rFonts w:ascii="Times New Roman" w:hAnsi="Times New Roman"/>
        </w:rPr>
        <w:lastRenderedPageBreak/>
        <w:t>600 dpi for black-and-white images, and 150-</w:t>
      </w:r>
      <w:r w:rsidR="00011B17" w:rsidRPr="00573DD8">
        <w:rPr>
          <w:rFonts w:ascii="Times New Roman" w:hAnsi="Times New Roman"/>
        </w:rPr>
        <w:t>3</w:t>
      </w:r>
      <w:r w:rsidRPr="00573DD8">
        <w:rPr>
          <w:rFonts w:ascii="Times New Roman" w:hAnsi="Times New Roman"/>
        </w:rPr>
        <w:t>00 dpi for grayscale images.  Do not include images with excessive resolution, as they may take hours to print, without any visible difference in the result.</w:t>
      </w:r>
    </w:p>
    <w:p w:rsidR="00EC49FE" w:rsidRPr="00573DD8" w:rsidRDefault="00603861" w:rsidP="00603861">
      <w:pPr>
        <w:pStyle w:val="Heading1"/>
        <w:rPr>
          <w:rFonts w:ascii="Times New Roman" w:hAnsi="Times New Roman"/>
        </w:rPr>
      </w:pPr>
      <w:r w:rsidRPr="00573DD8">
        <w:rPr>
          <w:rFonts w:ascii="Times New Roman" w:hAnsi="Times New Roman"/>
        </w:rPr>
        <w:t>7</w:t>
      </w:r>
      <w:r w:rsidR="00EC49FE" w:rsidRPr="00573DD8">
        <w:rPr>
          <w:rFonts w:ascii="Times New Roman" w:hAnsi="Times New Roman"/>
        </w:rPr>
        <w:t>. References</w:t>
      </w:r>
    </w:p>
    <w:p w:rsidR="0026200C" w:rsidRPr="00573DD8" w:rsidRDefault="0026200C">
      <w:pPr>
        <w:rPr>
          <w:rFonts w:ascii="Times New Roman" w:hAnsi="Times New Roman"/>
        </w:rPr>
      </w:pPr>
      <w:r w:rsidRPr="00573DD8">
        <w:rPr>
          <w:rFonts w:ascii="Times New Roman" w:hAnsi="Times New Roman"/>
        </w:rPr>
        <w:t>Manuscripts submitted to FKR</w:t>
      </w:r>
      <w:r w:rsidR="00F13C7E">
        <w:rPr>
          <w:rFonts w:ascii="Times New Roman" w:hAnsi="Times New Roman"/>
        </w:rPr>
        <w:t>’s issues</w:t>
      </w:r>
      <w:r w:rsidRPr="00573DD8">
        <w:rPr>
          <w:rFonts w:ascii="Times New Roman" w:hAnsi="Times New Roman"/>
        </w:rPr>
        <w:t xml:space="preserve"> should follow APA Style guidelines (http://www.apastyle.org/manual). For elements of page layout such as margins, headings, and citations/references, please follow this template.</w:t>
      </w:r>
    </w:p>
    <w:p w:rsidR="00011B17" w:rsidRPr="00573DD8" w:rsidRDefault="00011B17">
      <w:pPr>
        <w:rPr>
          <w:rFonts w:ascii="Times New Roman" w:hAnsi="Times New Roman"/>
        </w:rPr>
      </w:pPr>
      <w:r w:rsidRPr="00573DD8">
        <w:rPr>
          <w:rFonts w:ascii="Times New Roman" w:hAnsi="Times New Roman"/>
        </w:rPr>
        <w:t>The references must be listed using 12 point font size, with 6 points of space before each reference. The first line of each reference should not be indented, while the subsequent should be indented by 0.5 cm.</w:t>
      </w:r>
    </w:p>
    <w:p w:rsidR="00EC49FE" w:rsidRPr="00573DD8" w:rsidRDefault="00EC49FE" w:rsidP="00603861">
      <w:pPr>
        <w:pStyle w:val="Heading1"/>
        <w:rPr>
          <w:rFonts w:ascii="Times New Roman" w:hAnsi="Times New Roman"/>
        </w:rPr>
      </w:pPr>
      <w:r w:rsidRPr="00573DD8">
        <w:rPr>
          <w:rFonts w:ascii="Times New Roman" w:hAnsi="Times New Roman"/>
        </w:rPr>
        <w:t>References</w:t>
      </w:r>
    </w:p>
    <w:p w:rsidR="003A4C6B" w:rsidRPr="00573DD8" w:rsidRDefault="003A4C6B" w:rsidP="003A4C6B">
      <w:pPr>
        <w:pStyle w:val="Reference"/>
        <w:rPr>
          <w:rFonts w:ascii="Times New Roman" w:hAnsi="Times New Roman"/>
          <w:lang w:eastAsia="en-US"/>
        </w:rPr>
      </w:pPr>
      <w:r w:rsidRPr="00573DD8">
        <w:rPr>
          <w:rFonts w:ascii="Times New Roman" w:hAnsi="Times New Roman"/>
        </w:rPr>
        <w:t>Bunge, M. (1977). Ontology I: The furniture of the world: Treatise on basic philosophy (Vol. 3–4). Boston: Reidel.</w:t>
      </w:r>
      <w:r w:rsidRPr="00573DD8">
        <w:rPr>
          <w:rFonts w:ascii="Times New Roman" w:hAnsi="Times New Roman"/>
          <w:lang w:eastAsia="en-US"/>
        </w:rPr>
        <w:t xml:space="preserve"> </w:t>
      </w:r>
    </w:p>
    <w:p w:rsidR="003A4C6B" w:rsidRPr="00573DD8" w:rsidRDefault="003A4C6B" w:rsidP="003A4C6B">
      <w:pPr>
        <w:pStyle w:val="Reference"/>
        <w:rPr>
          <w:rFonts w:ascii="Times New Roman" w:hAnsi="Times New Roman"/>
        </w:rPr>
      </w:pPr>
      <w:r w:rsidRPr="00573DD8">
        <w:rPr>
          <w:rFonts w:ascii="Times New Roman" w:hAnsi="Times New Roman"/>
        </w:rPr>
        <w:t>Clancey, W.J. (1993). The knowledge level reinterpreted; modeling sociotechnical systems. Retrieved April 16, 2009, from http://cogprints. org/312/0/125.htm.</w:t>
      </w:r>
    </w:p>
    <w:p w:rsidR="003A4C6B" w:rsidRPr="00573DD8" w:rsidRDefault="003A4C6B" w:rsidP="003A4C6B">
      <w:pPr>
        <w:pStyle w:val="Reference"/>
        <w:rPr>
          <w:rFonts w:ascii="Times New Roman" w:hAnsi="Times New Roman"/>
        </w:rPr>
      </w:pPr>
      <w:r w:rsidRPr="00573DD8">
        <w:rPr>
          <w:rFonts w:ascii="Times New Roman" w:hAnsi="Times New Roman"/>
        </w:rPr>
        <w:t>Fonseca, F. (2007). The double role of ontologies in information science research. Journal of the American Society for Information Science and Technology, 58(6), 786–793.</w:t>
      </w:r>
    </w:p>
    <w:p w:rsidR="003A4C6B" w:rsidRPr="00573DD8" w:rsidRDefault="003A4C6B" w:rsidP="0025722C">
      <w:pPr>
        <w:pStyle w:val="Reference"/>
        <w:rPr>
          <w:rFonts w:ascii="Times New Roman" w:hAnsi="Times New Roman"/>
        </w:rPr>
      </w:pPr>
      <w:r w:rsidRPr="00573DD8">
        <w:rPr>
          <w:rFonts w:ascii="Times New Roman" w:hAnsi="Times New Roman"/>
        </w:rPr>
        <w:t xml:space="preserve">Fox, M.S. (1992). The TOVE Project: Towards a common-sense model of the enterprise. In F. Belli &amp; F.J. Radermacher (Eds.). Proceedings of Fifth International Conference Industrial and Engineering Applications of Artificial Intelligence and Expert Systems (pp. 25–34). London: Springer. </w:t>
      </w:r>
    </w:p>
    <w:p w:rsidR="002469A4" w:rsidRDefault="002469A4" w:rsidP="0025722C">
      <w:pPr>
        <w:pStyle w:val="Reference"/>
      </w:pPr>
    </w:p>
    <w:p w:rsidR="00D34F11" w:rsidRDefault="00D34F11" w:rsidP="0025722C">
      <w:pPr>
        <w:pStyle w:val="Reference"/>
      </w:pPr>
    </w:p>
    <w:sectPr w:rsidR="00D34F11" w:rsidSect="00110A76">
      <w:headerReference w:type="even" r:id="rId16"/>
      <w:headerReference w:type="default" r:id="rId17"/>
      <w:footerReference w:type="even" r:id="rId18"/>
      <w:footerReference w:type="first" r:id="rId19"/>
      <w:type w:val="continuous"/>
      <w:pgSz w:w="11907" w:h="16840" w:code="9"/>
      <w:pgMar w:top="1985" w:right="1701" w:bottom="1418" w:left="1701" w:header="964" w:footer="964" w:gutter="0"/>
      <w:cols w:space="454" w:equalWidth="0">
        <w:col w:w="850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136A" w:rsidRDefault="00C7136A">
      <w:r>
        <w:separator/>
      </w:r>
    </w:p>
  </w:endnote>
  <w:endnote w:type="continuationSeparator" w:id="0">
    <w:p w:rsidR="00C7136A" w:rsidRDefault="00C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91F" w:rsidRDefault="0042791F">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end"/>
    </w:r>
  </w:p>
  <w:p w:rsidR="0042791F" w:rsidRDefault="0042791F" w:rsidP="00110A76">
    <w:pPr>
      <w:pStyle w:val="Footer"/>
      <w:framePr w:wrap="none" w:vAnchor="text" w:hAnchor="margin" w:xAlign="in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p w:rsidR="0042791F" w:rsidRDefault="0042791F" w:rsidP="00204B12">
    <w:pPr>
      <w:pStyle w:val="Footer"/>
      <w:framePr w:wrap="none" w:vAnchor="text" w:hAnchor="margin" w:xAlign="in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p w:rsidR="0042791F" w:rsidRDefault="0042791F" w:rsidP="00204B12">
    <w:pPr>
      <w:ind w:right="360" w:firstLine="360"/>
      <w:jc w:val="left"/>
    </w:pPr>
    <w:r>
      <w:t>Proceedings of the XII SIBGRAPI (October 1999)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91F" w:rsidRDefault="0042791F" w:rsidP="00110A76">
    <w:pPr>
      <w:pStyle w:val="Footer"/>
      <w:framePr w:wrap="none" w:vAnchor="text" w:hAnchor="page" w:x="10252" w:y="119"/>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2791F" w:rsidRDefault="0042791F" w:rsidP="00110A76">
    <w:pPr>
      <w:pStyle w:val="Footer"/>
      <w:ind w:right="360" w:firstLine="360"/>
      <w:jc w:val="left"/>
      <w:rPr>
        <w:rFonts w:ascii="Calibri" w:hAnsi="Calibri" w:cs="Calibri"/>
        <w:color w:val="000000"/>
        <w:sz w:val="20"/>
        <w:lang w:eastAsia="en-US"/>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8505"/>
    </w:tblGrid>
    <w:tr w:rsidR="0042791F">
      <w:tc>
        <w:tcPr>
          <w:tcW w:w="8721" w:type="dxa"/>
          <w:shd w:val="clear" w:color="auto" w:fill="auto"/>
        </w:tcPr>
        <w:p w:rsidR="0042791F" w:rsidRDefault="0042791F">
          <w:pPr>
            <w:pStyle w:val="Footer"/>
            <w:ind w:right="360"/>
            <w:jc w:val="center"/>
            <w:rPr>
              <w:rFonts w:ascii="Calibri" w:hAnsi="Calibri" w:cs="Calibri"/>
              <w:color w:val="000000"/>
              <w:sz w:val="20"/>
              <w:lang w:eastAsia="en-US"/>
            </w:rPr>
          </w:pPr>
          <w:r>
            <w:rPr>
              <w:rFonts w:ascii="Calibri" w:hAnsi="Calibri" w:cs="Calibri"/>
              <w:i/>
              <w:iCs/>
              <w:color w:val="000000"/>
              <w:sz w:val="20"/>
              <w:lang w:eastAsia="en-US"/>
            </w:rPr>
            <w:t>Front</w:t>
          </w:r>
          <w:r w:rsidR="004E3B40">
            <w:rPr>
              <w:rFonts w:ascii="Calibri" w:hAnsi="Calibri" w:cs="Calibri"/>
              <w:i/>
              <w:iCs/>
              <w:color w:val="000000"/>
              <w:sz w:val="20"/>
              <w:lang w:eastAsia="en-US"/>
            </w:rPr>
            <w:t>.</w:t>
          </w:r>
          <w:r>
            <w:rPr>
              <w:rFonts w:ascii="Calibri" w:hAnsi="Calibri" w:cs="Calibri"/>
              <w:i/>
              <w:iCs/>
              <w:color w:val="000000"/>
              <w:sz w:val="20"/>
              <w:lang w:eastAsia="en-US"/>
            </w:rPr>
            <w:t xml:space="preserve"> Know</w:t>
          </w:r>
          <w:r w:rsidR="004E3B40">
            <w:rPr>
              <w:rFonts w:ascii="Calibri" w:hAnsi="Calibri" w:cs="Calibri"/>
              <w:i/>
              <w:iCs/>
              <w:color w:val="000000"/>
              <w:sz w:val="20"/>
              <w:lang w:eastAsia="en-US"/>
            </w:rPr>
            <w:t>.</w:t>
          </w:r>
          <w:r>
            <w:rPr>
              <w:rFonts w:ascii="Calibri" w:hAnsi="Calibri" w:cs="Calibri"/>
              <w:i/>
              <w:iCs/>
              <w:color w:val="000000"/>
              <w:sz w:val="20"/>
              <w:lang w:eastAsia="en-US"/>
            </w:rPr>
            <w:t xml:space="preserve"> Rep</w:t>
          </w:r>
          <w:r w:rsidR="004E3B40">
            <w:rPr>
              <w:rFonts w:ascii="Calibri" w:hAnsi="Calibri" w:cs="Calibri"/>
              <w:i/>
              <w:iCs/>
              <w:color w:val="000000"/>
              <w:sz w:val="20"/>
              <w:lang w:eastAsia="en-US"/>
            </w:rPr>
            <w:t>r</w:t>
          </w:r>
          <w:r>
            <w:rPr>
              <w:rFonts w:ascii="Calibri" w:hAnsi="Calibri" w:cs="Calibri"/>
              <w:color w:val="000000"/>
              <w:sz w:val="20"/>
              <w:lang w:eastAsia="en-US"/>
            </w:rPr>
            <w:t>. year; volume; number: 0000–0000.</w:t>
          </w:r>
        </w:p>
      </w:tc>
    </w:tr>
  </w:tbl>
  <w:p w:rsidR="0042791F" w:rsidRDefault="0042791F" w:rsidP="00110A76">
    <w:pPr>
      <w:pStyle w:val="Footer"/>
      <w:ind w:right="360" w:firstLine="360"/>
      <w:jc w:val="left"/>
      <w:rPr>
        <w:rFonts w:ascii="Calibri" w:hAnsi="Calibri" w:cs="Calibri"/>
        <w:color w:val="000000"/>
        <w:sz w:val="20"/>
        <w:lang w:eastAsia="en-US"/>
      </w:rPr>
    </w:pPr>
  </w:p>
  <w:p w:rsidR="0042791F" w:rsidRDefault="00427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91F" w:rsidRDefault="0042791F">
    <w:r>
      <w:t>Proceedings of the XII SIBGRAPI (October 1999) 101-104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01E" w:rsidRDefault="0092301E">
    <w:pPr>
      <w:jc w:val="left"/>
    </w:pPr>
    <w:r>
      <w:t>Proceedings of the XII SIBGRAPI (October 1999)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01E" w:rsidRDefault="0092301E">
    <w:r>
      <w:t>Proceedings of the XII SIBGRAPI (October 1999) 101-104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136A" w:rsidRDefault="00C7136A">
      <w:r>
        <w:separator/>
      </w:r>
    </w:p>
  </w:footnote>
  <w:footnote w:type="continuationSeparator" w:id="0">
    <w:p w:rsidR="00C7136A" w:rsidRDefault="00C71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91F" w:rsidRPr="00EC49FE" w:rsidRDefault="0042791F">
    <w:pPr>
      <w:framePr w:wrap="around" w:vAnchor="text" w:hAnchor="margin" w:xAlign="inside" w:y="1"/>
      <w:rPr>
        <w:lang w:val="pt-BR"/>
      </w:rPr>
    </w:pPr>
    <w:r>
      <w:fldChar w:fldCharType="begin"/>
    </w:r>
    <w:r w:rsidRPr="00EC49FE">
      <w:rPr>
        <w:lang w:val="pt-BR"/>
      </w:rPr>
      <w:instrText xml:space="preserve">PAGE  </w:instrText>
    </w:r>
    <w:r>
      <w:fldChar w:fldCharType="separate"/>
    </w:r>
    <w:r w:rsidRPr="00EC49FE">
      <w:rPr>
        <w:noProof/>
        <w:lang w:val="pt-BR"/>
      </w:rPr>
      <w:t>102</w:t>
    </w:r>
    <w:r>
      <w:fldChar w:fldCharType="end"/>
    </w:r>
  </w:p>
  <w:p w:rsidR="0042791F" w:rsidRPr="00EC49FE" w:rsidRDefault="0042791F">
    <w:pPr>
      <w:jc w:val="right"/>
      <w:rPr>
        <w:lang w:val="pt-BR"/>
      </w:rPr>
    </w:pPr>
    <w:r w:rsidRPr="00EC49FE">
      <w:rPr>
        <w:lang w:val="pt-BR"/>
      </w:rPr>
      <w:t>S. Sandri, J. Stolfi, L.Velho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91F" w:rsidRDefault="0042791F">
    <w:pPr>
      <w:framePr w:wrap="around" w:vAnchor="text" w:hAnchor="margin" w:xAlign="inside" w:y="1"/>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1"/>
      <w:gridCol w:w="6794"/>
    </w:tblGrid>
    <w:tr w:rsidR="004E3B40" w:rsidTr="004E3B40">
      <w:trPr>
        <w:trHeight w:val="846"/>
      </w:trPr>
      <w:tc>
        <w:tcPr>
          <w:tcW w:w="1701" w:type="dxa"/>
          <w:vAlign w:val="center"/>
        </w:tcPr>
        <w:p w:rsidR="004E3B40" w:rsidRDefault="004E3B40" w:rsidP="004E3B40">
          <w:pPr>
            <w:tabs>
              <w:tab w:val="right" w:pos="9356"/>
            </w:tabs>
            <w:spacing w:before="0"/>
            <w:jc w:val="right"/>
          </w:pPr>
          <w:r>
            <w:rPr>
              <w:noProof/>
            </w:rPr>
            <w:drawing>
              <wp:inline distT="0" distB="0" distL="0" distR="0">
                <wp:extent cx="680484" cy="286521"/>
                <wp:effectExtent l="0" t="0" r="5715" b="5715"/>
                <wp:docPr id="3375070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507079" name="Picture 337507079"/>
                        <pic:cNvPicPr/>
                      </pic:nvPicPr>
                      <pic:blipFill>
                        <a:blip r:embed="rId1">
                          <a:extLst>
                            <a:ext uri="{28A0092B-C50C-407E-A947-70E740481C1C}">
                              <a14:useLocalDpi xmlns:a14="http://schemas.microsoft.com/office/drawing/2010/main" val="0"/>
                            </a:ext>
                          </a:extLst>
                        </a:blip>
                        <a:stretch>
                          <a:fillRect/>
                        </a:stretch>
                      </pic:blipFill>
                      <pic:spPr>
                        <a:xfrm>
                          <a:off x="0" y="0"/>
                          <a:ext cx="698460" cy="294090"/>
                        </a:xfrm>
                        <a:prstGeom prst="rect">
                          <a:avLst/>
                        </a:prstGeom>
                      </pic:spPr>
                    </pic:pic>
                  </a:graphicData>
                </a:graphic>
              </wp:inline>
            </w:drawing>
          </w:r>
        </w:p>
      </w:tc>
      <w:tc>
        <w:tcPr>
          <w:tcW w:w="6794" w:type="dxa"/>
          <w:vAlign w:val="center"/>
        </w:tcPr>
        <w:p w:rsidR="004E3B40" w:rsidRPr="004E3B40" w:rsidRDefault="004E3B40" w:rsidP="004E3B40">
          <w:pPr>
            <w:tabs>
              <w:tab w:val="right" w:pos="9356"/>
            </w:tabs>
            <w:spacing w:before="0"/>
            <w:jc w:val="left"/>
            <w:rPr>
              <w:rFonts w:ascii="Cambria" w:hAnsi="Cambria" w:cs="Calibri"/>
              <w:b/>
              <w:bCs/>
              <w:i/>
              <w:iCs/>
              <w:color w:val="000000"/>
              <w:sz w:val="28"/>
              <w:szCs w:val="28"/>
              <w:lang w:eastAsia="en-US"/>
            </w:rPr>
          </w:pPr>
          <w:r w:rsidRPr="004E3B40">
            <w:rPr>
              <w:rFonts w:ascii="Cambria" w:hAnsi="Cambria" w:cs="Calibri"/>
              <w:b/>
              <w:bCs/>
              <w:i/>
              <w:iCs/>
              <w:color w:val="C00000"/>
              <w:sz w:val="28"/>
              <w:szCs w:val="28"/>
              <w:lang w:eastAsia="en-US"/>
            </w:rPr>
            <w:t>Frontiers of Knowledge Representation Journal</w:t>
          </w:r>
        </w:p>
      </w:tc>
    </w:tr>
  </w:tbl>
  <w:p w:rsidR="0042791F" w:rsidRDefault="0042791F">
    <w:pP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01E" w:rsidRPr="00EC49FE" w:rsidRDefault="0092301E">
    <w:pPr>
      <w:framePr w:wrap="around" w:vAnchor="text" w:hAnchor="margin" w:xAlign="inside" w:y="1"/>
      <w:rPr>
        <w:lang w:val="pt-BR"/>
      </w:rPr>
    </w:pPr>
    <w:r>
      <w:fldChar w:fldCharType="begin"/>
    </w:r>
    <w:r w:rsidRPr="00EC49FE">
      <w:rPr>
        <w:lang w:val="pt-BR"/>
      </w:rPr>
      <w:instrText xml:space="preserve">PAGE  </w:instrText>
    </w:r>
    <w:r>
      <w:fldChar w:fldCharType="separate"/>
    </w:r>
    <w:r w:rsidRPr="00EC49FE">
      <w:rPr>
        <w:noProof/>
        <w:lang w:val="pt-BR"/>
      </w:rPr>
      <w:t>102</w:t>
    </w:r>
    <w:r>
      <w:fldChar w:fldCharType="end"/>
    </w:r>
  </w:p>
  <w:p w:rsidR="0092301E" w:rsidRPr="00EC49FE" w:rsidRDefault="0092301E">
    <w:pPr>
      <w:jc w:val="right"/>
      <w:rPr>
        <w:lang w:val="pt-BR"/>
      </w:rPr>
    </w:pPr>
    <w:r w:rsidRPr="00EC49FE">
      <w:rPr>
        <w:lang w:val="pt-BR"/>
      </w:rPr>
      <w:t>S. Sandri, J. Stolfi, L.Velho</w:t>
    </w:r>
  </w:p>
  <w:p w:rsidR="0092301E" w:rsidRDefault="0092301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01E" w:rsidRDefault="0092301E">
    <w:pPr>
      <w:framePr w:wrap="around" w:vAnchor="text" w:hAnchor="margin" w:xAlign="inside" w:y="1"/>
    </w:pPr>
  </w:p>
  <w:p w:rsidR="0092301E" w:rsidRDefault="0092301E">
    <w:pP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F62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FEE3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3248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7CE2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467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5E51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F2F1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7A3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4E5D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D8DA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533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884FB4"/>
    <w:multiLevelType w:val="singleLevel"/>
    <w:tmpl w:val="E070A6F2"/>
    <w:lvl w:ilvl="0">
      <w:start w:val="2"/>
      <w:numFmt w:val="decimal"/>
      <w:lvlText w:val="%1"/>
      <w:lvlJc w:val="left"/>
      <w:pPr>
        <w:tabs>
          <w:tab w:val="num" w:pos="360"/>
        </w:tabs>
        <w:ind w:left="360" w:hanging="360"/>
      </w:pPr>
      <w:rPr>
        <w:rFonts w:hint="default"/>
      </w:rPr>
    </w:lvl>
  </w:abstractNum>
  <w:abstractNum w:abstractNumId="12" w15:restartNumberingAfterBreak="0">
    <w:nsid w:val="11441B5D"/>
    <w:multiLevelType w:val="singleLevel"/>
    <w:tmpl w:val="0C09000F"/>
    <w:lvl w:ilvl="0">
      <w:start w:val="3"/>
      <w:numFmt w:val="decimal"/>
      <w:lvlText w:val="%1."/>
      <w:lvlJc w:val="left"/>
      <w:pPr>
        <w:tabs>
          <w:tab w:val="num" w:pos="360"/>
        </w:tabs>
        <w:ind w:left="360" w:hanging="360"/>
      </w:pPr>
      <w:rPr>
        <w:rFonts w:hint="default"/>
      </w:rPr>
    </w:lvl>
  </w:abstractNum>
  <w:abstractNum w:abstractNumId="13" w15:restartNumberingAfterBreak="0">
    <w:nsid w:val="15FE65C0"/>
    <w:multiLevelType w:val="singleLevel"/>
    <w:tmpl w:val="E070A6F2"/>
    <w:lvl w:ilvl="0">
      <w:start w:val="2"/>
      <w:numFmt w:val="decimal"/>
      <w:lvlText w:val="%1"/>
      <w:lvlJc w:val="left"/>
      <w:pPr>
        <w:tabs>
          <w:tab w:val="num" w:pos="360"/>
        </w:tabs>
        <w:ind w:left="360" w:hanging="360"/>
      </w:pPr>
      <w:rPr>
        <w:rFonts w:hint="default"/>
      </w:rPr>
    </w:lvl>
  </w:abstractNum>
  <w:abstractNum w:abstractNumId="14" w15:restartNumberingAfterBreak="0">
    <w:nsid w:val="20673CC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37474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05641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C31057"/>
    <w:multiLevelType w:val="singleLevel"/>
    <w:tmpl w:val="E070A6F2"/>
    <w:lvl w:ilvl="0">
      <w:start w:val="1"/>
      <w:numFmt w:val="decimal"/>
      <w:lvlText w:val="%1"/>
      <w:lvlJc w:val="left"/>
      <w:pPr>
        <w:tabs>
          <w:tab w:val="num" w:pos="360"/>
        </w:tabs>
        <w:ind w:left="360" w:hanging="360"/>
      </w:pPr>
      <w:rPr>
        <w:rFonts w:hint="default"/>
      </w:rPr>
    </w:lvl>
  </w:abstractNum>
  <w:abstractNum w:abstractNumId="18" w15:restartNumberingAfterBreak="0">
    <w:nsid w:val="5719105E"/>
    <w:multiLevelType w:val="singleLevel"/>
    <w:tmpl w:val="E070A6F2"/>
    <w:lvl w:ilvl="0">
      <w:start w:val="2"/>
      <w:numFmt w:val="decimal"/>
      <w:lvlText w:val="%1"/>
      <w:lvlJc w:val="left"/>
      <w:pPr>
        <w:tabs>
          <w:tab w:val="num" w:pos="360"/>
        </w:tabs>
        <w:ind w:left="360" w:hanging="360"/>
      </w:pPr>
      <w:rPr>
        <w:rFonts w:hint="default"/>
      </w:rPr>
    </w:lvl>
  </w:abstractNum>
  <w:num w:numId="1" w16cid:durableId="1126393384">
    <w:abstractNumId w:val="11"/>
  </w:num>
  <w:num w:numId="2" w16cid:durableId="1495149701">
    <w:abstractNumId w:val="14"/>
  </w:num>
  <w:num w:numId="3" w16cid:durableId="570164311">
    <w:abstractNumId w:val="15"/>
  </w:num>
  <w:num w:numId="4" w16cid:durableId="502552063">
    <w:abstractNumId w:val="16"/>
  </w:num>
  <w:num w:numId="5" w16cid:durableId="1760759536">
    <w:abstractNumId w:val="10"/>
  </w:num>
  <w:num w:numId="6" w16cid:durableId="906770238">
    <w:abstractNumId w:val="18"/>
  </w:num>
  <w:num w:numId="7" w16cid:durableId="262616378">
    <w:abstractNumId w:val="13"/>
  </w:num>
  <w:num w:numId="8" w16cid:durableId="512766204">
    <w:abstractNumId w:val="17"/>
  </w:num>
  <w:num w:numId="9" w16cid:durableId="1673220722">
    <w:abstractNumId w:val="12"/>
  </w:num>
  <w:num w:numId="10" w16cid:durableId="452796011">
    <w:abstractNumId w:val="9"/>
  </w:num>
  <w:num w:numId="11" w16cid:durableId="456485850">
    <w:abstractNumId w:val="7"/>
  </w:num>
  <w:num w:numId="12" w16cid:durableId="1486555943">
    <w:abstractNumId w:val="6"/>
  </w:num>
  <w:num w:numId="13" w16cid:durableId="2042775815">
    <w:abstractNumId w:val="5"/>
  </w:num>
  <w:num w:numId="14" w16cid:durableId="1124425645">
    <w:abstractNumId w:val="4"/>
  </w:num>
  <w:num w:numId="15" w16cid:durableId="898904801">
    <w:abstractNumId w:val="8"/>
  </w:num>
  <w:num w:numId="16" w16cid:durableId="454906946">
    <w:abstractNumId w:val="3"/>
  </w:num>
  <w:num w:numId="17" w16cid:durableId="640312426">
    <w:abstractNumId w:val="2"/>
  </w:num>
  <w:num w:numId="18" w16cid:durableId="1928541801">
    <w:abstractNumId w:val="1"/>
  </w:num>
  <w:num w:numId="19" w16cid:durableId="530997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FE"/>
    <w:rsid w:val="00011B17"/>
    <w:rsid w:val="00022497"/>
    <w:rsid w:val="00045141"/>
    <w:rsid w:val="00077657"/>
    <w:rsid w:val="00110A76"/>
    <w:rsid w:val="00186952"/>
    <w:rsid w:val="001A175C"/>
    <w:rsid w:val="001A222E"/>
    <w:rsid w:val="001B0861"/>
    <w:rsid w:val="00204B12"/>
    <w:rsid w:val="0021363A"/>
    <w:rsid w:val="0022582D"/>
    <w:rsid w:val="002469A4"/>
    <w:rsid w:val="0025722C"/>
    <w:rsid w:val="0026200C"/>
    <w:rsid w:val="00290562"/>
    <w:rsid w:val="003112B6"/>
    <w:rsid w:val="0039084B"/>
    <w:rsid w:val="003A4C6B"/>
    <w:rsid w:val="003C25DE"/>
    <w:rsid w:val="003C5D8E"/>
    <w:rsid w:val="003F4556"/>
    <w:rsid w:val="004023B2"/>
    <w:rsid w:val="0042791F"/>
    <w:rsid w:val="004A4FEF"/>
    <w:rsid w:val="004E3B40"/>
    <w:rsid w:val="005534BB"/>
    <w:rsid w:val="00556B9F"/>
    <w:rsid w:val="00573DD8"/>
    <w:rsid w:val="00593B33"/>
    <w:rsid w:val="00603861"/>
    <w:rsid w:val="00676E05"/>
    <w:rsid w:val="0068092C"/>
    <w:rsid w:val="007C4987"/>
    <w:rsid w:val="00892EFF"/>
    <w:rsid w:val="008B1055"/>
    <w:rsid w:val="008D0320"/>
    <w:rsid w:val="00913D2A"/>
    <w:rsid w:val="00917EA8"/>
    <w:rsid w:val="0092301E"/>
    <w:rsid w:val="00977226"/>
    <w:rsid w:val="009C66C4"/>
    <w:rsid w:val="00A47195"/>
    <w:rsid w:val="00B06EFE"/>
    <w:rsid w:val="00B16E1E"/>
    <w:rsid w:val="00BA6E09"/>
    <w:rsid w:val="00BC3338"/>
    <w:rsid w:val="00C3594B"/>
    <w:rsid w:val="00C66FED"/>
    <w:rsid w:val="00C7136A"/>
    <w:rsid w:val="00CC071E"/>
    <w:rsid w:val="00D34F11"/>
    <w:rsid w:val="00EC49FE"/>
    <w:rsid w:val="00EE70EF"/>
    <w:rsid w:val="00F10EDA"/>
    <w:rsid w:val="00F13C7E"/>
    <w:rsid w:val="00F177A0"/>
    <w:rsid w:val="00F966A4"/>
    <w:rsid w:val="00FC4CC4"/>
    <w:rsid w:val="00FF1B4C"/>
    <w:rsid w:val="00FF466C"/>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4E7DC"/>
  <w15:chartTrackingRefBased/>
  <w15:docId w15:val="{622E0907-9876-B04A-8710-08C853E0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s>
      <w:spacing w:before="120"/>
      <w:jc w:val="both"/>
    </w:pPr>
    <w:rPr>
      <w:rFonts w:ascii="Times" w:hAnsi="Times"/>
      <w:sz w:val="24"/>
      <w:lang w:val="en-US" w:eastAsia="pt-BR"/>
    </w:rPr>
  </w:style>
  <w:style w:type="paragraph" w:styleId="Heading1">
    <w:name w:val="heading 1"/>
    <w:basedOn w:val="Normal"/>
    <w:next w:val="Normal"/>
    <w:qFormat/>
    <w:pPr>
      <w:keepNext/>
      <w:spacing w:before="240"/>
      <w:jc w:val="left"/>
      <w:outlineLvl w:val="0"/>
    </w:pPr>
    <w:rPr>
      <w:b/>
      <w:kern w:val="28"/>
      <w:sz w:val="26"/>
    </w:rPr>
  </w:style>
  <w:style w:type="paragraph" w:styleId="Heading2">
    <w:name w:val="heading 2"/>
    <w:basedOn w:val="Normal"/>
    <w:next w:val="Normal"/>
    <w:qFormat/>
    <w:pPr>
      <w:keepNext/>
      <w:spacing w:before="240"/>
      <w:jc w:val="left"/>
      <w:outlineLvl w:val="1"/>
    </w:pPr>
    <w:rPr>
      <w:b/>
    </w:rPr>
  </w:style>
  <w:style w:type="paragraph" w:styleId="Heading3">
    <w:name w:val="heading 3"/>
    <w:basedOn w:val="Normal"/>
    <w:next w:val="Normal"/>
    <w:qFormat/>
    <w:pPr>
      <w:keepNext/>
      <w:spacing w:before="240"/>
      <w:outlineLvl w:val="2"/>
    </w:pPr>
    <w:rPr>
      <w:rFonts w:ascii="Helvetica" w:hAnsi="Helvetica"/>
      <w:b/>
    </w:rPr>
  </w:style>
  <w:style w:type="paragraph" w:styleId="Heading4">
    <w:name w:val="heading 4"/>
    <w:basedOn w:val="Normal"/>
    <w:next w:val="Normal"/>
    <w:qFormat/>
    <w:pPr>
      <w:keepNext/>
      <w:spacing w:before="240"/>
      <w:outlineLvl w:val="3"/>
    </w:pPr>
    <w:rPr>
      <w:rFonts w:ascii="Arial" w:hAnsi="Arial"/>
      <w:b/>
    </w:rPr>
  </w:style>
  <w:style w:type="paragraph" w:styleId="Heading5">
    <w:name w:val="heading 5"/>
    <w:basedOn w:val="Normal"/>
    <w:next w:val="Normal"/>
    <w:qFormat/>
    <w:pPr>
      <w:spacing w:before="240"/>
      <w:outlineLvl w:val="4"/>
    </w:pPr>
    <w:rPr>
      <w:sz w:val="22"/>
    </w:rPr>
  </w:style>
  <w:style w:type="paragraph" w:styleId="Heading6">
    <w:name w:val="heading 6"/>
    <w:basedOn w:val="Normal"/>
    <w:next w:val="Normal"/>
    <w:qFormat/>
    <w:rsid w:val="0068092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39084B"/>
    <w:pPr>
      <w:spacing w:before="240"/>
      <w:jc w:val="center"/>
    </w:pPr>
    <w:rPr>
      <w:b/>
      <w:szCs w:val="24"/>
    </w:rPr>
  </w:style>
  <w:style w:type="paragraph" w:customStyle="1" w:styleId="Address">
    <w:name w:val="Address"/>
    <w:basedOn w:val="Normal"/>
    <w:link w:val="AddressChar"/>
    <w:autoRedefine/>
    <w:rsid w:val="003C25DE"/>
    <w:pPr>
      <w:spacing w:before="240"/>
      <w:jc w:val="center"/>
    </w:pPr>
    <w:rPr>
      <w:lang w:val="pt-BR"/>
    </w:rPr>
  </w:style>
  <w:style w:type="character" w:customStyle="1" w:styleId="AddressChar">
    <w:name w:val="Address Char"/>
    <w:link w:val="Address"/>
    <w:rsid w:val="003C25DE"/>
    <w:rPr>
      <w:rFonts w:ascii="Times" w:hAnsi="Times"/>
      <w:sz w:val="24"/>
      <w:lang w:val="pt-BR" w:eastAsia="pt-BR" w:bidi="ar-SA"/>
    </w:rPr>
  </w:style>
  <w:style w:type="paragraph" w:customStyle="1" w:styleId="Email">
    <w:name w:val="Email"/>
    <w:basedOn w:val="Normal"/>
    <w:rsid w:val="00EE70EF"/>
    <w:pPr>
      <w:spacing w:after="120"/>
      <w:jc w:val="center"/>
    </w:pPr>
    <w:rPr>
      <w:rFonts w:ascii="Courier New" w:hAnsi="Courier New"/>
      <w:sz w:val="20"/>
    </w:rPr>
  </w:style>
  <w:style w:type="paragraph" w:customStyle="1" w:styleId="Abstract">
    <w:name w:val="Abstract"/>
    <w:basedOn w:val="Normal"/>
    <w:rsid w:val="00676E05"/>
    <w:pPr>
      <w:spacing w:after="120"/>
      <w:ind w:left="454" w:right="454"/>
    </w:pPr>
    <w:rPr>
      <w:i/>
      <w:szCs w:val="24"/>
      <w:lang w:val="pt-BR"/>
    </w:rPr>
  </w:style>
  <w:style w:type="paragraph" w:customStyle="1" w:styleId="Figure">
    <w:name w:val="Figure"/>
    <w:basedOn w:val="Normal"/>
    <w:rsid w:val="00603861"/>
    <w:pPr>
      <w:jc w:val="center"/>
    </w:pPr>
    <w:rPr>
      <w:noProof/>
    </w:rPr>
  </w:style>
  <w:style w:type="paragraph" w:customStyle="1" w:styleId="Reference">
    <w:name w:val="Reference"/>
    <w:basedOn w:val="Normal"/>
    <w:rsid w:val="0025722C"/>
    <w:pPr>
      <w:ind w:left="284" w:hanging="284"/>
    </w:pPr>
  </w:style>
  <w:style w:type="character" w:styleId="Hyperlink">
    <w:name w:val="Hyperlink"/>
    <w:rsid w:val="00290562"/>
    <w:rPr>
      <w:color w:val="0000FF"/>
      <w:u w:val="single"/>
    </w:rPr>
  </w:style>
  <w:style w:type="paragraph" w:styleId="Title">
    <w:name w:val="Title"/>
    <w:basedOn w:val="Normal"/>
    <w:qFormat/>
    <w:rsid w:val="0039084B"/>
    <w:pPr>
      <w:spacing w:before="240"/>
      <w:ind w:firstLine="397"/>
      <w:jc w:val="center"/>
    </w:pPr>
    <w:rPr>
      <w:rFonts w:cs="Arial"/>
      <w:b/>
      <w:bCs/>
      <w:sz w:val="32"/>
      <w:szCs w:val="32"/>
    </w:rPr>
  </w:style>
  <w:style w:type="paragraph" w:styleId="Caption">
    <w:name w:val="caption"/>
    <w:basedOn w:val="Normal"/>
    <w:next w:val="Normal"/>
    <w:qFormat/>
    <w:rsid w:val="0022582D"/>
    <w:pPr>
      <w:spacing w:after="120"/>
      <w:ind w:left="454" w:right="454"/>
      <w:jc w:val="center"/>
    </w:pPr>
    <w:rPr>
      <w:rFonts w:ascii="Helvetica" w:hAnsi="Helvetica"/>
      <w:b/>
      <w:bCs/>
      <w:sz w:val="20"/>
    </w:rPr>
  </w:style>
  <w:style w:type="paragraph" w:styleId="HTMLPreformatted">
    <w:name w:val="HTML Preformatted"/>
    <w:basedOn w:val="Normal"/>
    <w:rsid w:val="00556B9F"/>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eastAsia="en-US"/>
    </w:rPr>
  </w:style>
  <w:style w:type="paragraph" w:styleId="Footer">
    <w:name w:val="footer"/>
    <w:basedOn w:val="Normal"/>
    <w:link w:val="FooterChar"/>
    <w:rsid w:val="00204B12"/>
    <w:pPr>
      <w:tabs>
        <w:tab w:val="clear" w:pos="720"/>
        <w:tab w:val="center" w:pos="4680"/>
        <w:tab w:val="right" w:pos="9360"/>
      </w:tabs>
    </w:pPr>
  </w:style>
  <w:style w:type="character" w:customStyle="1" w:styleId="FooterChar">
    <w:name w:val="Footer Char"/>
    <w:link w:val="Footer"/>
    <w:rsid w:val="00204B12"/>
    <w:rPr>
      <w:rFonts w:ascii="Times" w:hAnsi="Times"/>
      <w:sz w:val="24"/>
      <w:lang w:val="en-US" w:eastAsia="pt-BR"/>
    </w:rPr>
  </w:style>
  <w:style w:type="paragraph" w:styleId="Header">
    <w:name w:val="header"/>
    <w:basedOn w:val="Normal"/>
    <w:link w:val="HeaderChar"/>
    <w:rsid w:val="00204B12"/>
    <w:pPr>
      <w:tabs>
        <w:tab w:val="clear" w:pos="720"/>
        <w:tab w:val="center" w:pos="4680"/>
        <w:tab w:val="right" w:pos="9360"/>
      </w:tabs>
    </w:pPr>
  </w:style>
  <w:style w:type="character" w:customStyle="1" w:styleId="HeaderChar">
    <w:name w:val="Header Char"/>
    <w:link w:val="Header"/>
    <w:rsid w:val="00204B12"/>
    <w:rPr>
      <w:rFonts w:ascii="Times" w:hAnsi="Times"/>
      <w:sz w:val="24"/>
      <w:lang w:val="en-US" w:eastAsia="pt-BR"/>
    </w:rPr>
  </w:style>
  <w:style w:type="table" w:styleId="TableGrid">
    <w:name w:val="Table Grid"/>
    <w:basedOn w:val="TableNormal"/>
    <w:rsid w:val="00204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0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5492">
      <w:bodyDiv w:val="1"/>
      <w:marLeft w:val="0"/>
      <w:marRight w:val="0"/>
      <w:marTop w:val="0"/>
      <w:marBottom w:val="0"/>
      <w:divBdr>
        <w:top w:val="none" w:sz="0" w:space="0" w:color="auto"/>
        <w:left w:val="none" w:sz="0" w:space="0" w:color="auto"/>
        <w:bottom w:val="none" w:sz="0" w:space="0" w:color="auto"/>
        <w:right w:val="none" w:sz="0" w:space="0" w:color="auto"/>
      </w:divBdr>
    </w:div>
    <w:div w:id="16600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2%20para%20template-word.zip\sb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B3A3F-0846-C549-BC84-910415CE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C:\DOCUME~1\sirlei\CONFIG~1\Temp\Diretório temporário 2 para template-word.zip\sbc-template.dot</Template>
  <TotalTime>14</TotalTime>
  <Pages>5</Pages>
  <Words>882</Words>
  <Characters>5030</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Instruções aos Autores de Contribuições para o SIBGRAPI</vt:lpstr>
      <vt:lpstr>Instruções aos Autores de Contribuições para o SIBGRAPI</vt:lpstr>
    </vt:vector>
  </TitlesOfParts>
  <Company>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subject/>
  <dc:creator>Sociedade Brasileira de Computação</dc:creator>
  <cp:keywords/>
  <cp:lastModifiedBy>Mauricio Almeida</cp:lastModifiedBy>
  <cp:revision>7</cp:revision>
  <cp:lastPrinted>2005-03-17T02:14:00Z</cp:lastPrinted>
  <dcterms:created xsi:type="dcterms:W3CDTF">2023-09-16T21:48:00Z</dcterms:created>
  <dcterms:modified xsi:type="dcterms:W3CDTF">2023-09-30T16:27:00Z</dcterms:modified>
</cp:coreProperties>
</file>